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A3097" w14:textId="77777777" w:rsidR="00E32E53" w:rsidRPr="00E32E53" w:rsidRDefault="00E32E53" w:rsidP="00946D66">
      <w:pPr>
        <w:bidi/>
        <w:spacing w:after="0" w:line="240" w:lineRule="auto"/>
        <w:jc w:val="center"/>
        <w:rPr>
          <w:rFonts w:ascii="IranNastaliq" w:hAnsi="IranNastaliq" w:cs="IranNastaliq"/>
          <w:sz w:val="32"/>
          <w:szCs w:val="32"/>
          <w:rtl/>
          <w:lang w:bidi="fa-IR"/>
        </w:rPr>
      </w:pPr>
      <w:r w:rsidRPr="00E32E53">
        <w:rPr>
          <w:rFonts w:ascii="IranNastaliq" w:hAnsi="IranNastaliq" w:cs="IranNastaliq" w:hint="cs"/>
          <w:sz w:val="32"/>
          <w:szCs w:val="32"/>
          <w:rtl/>
          <w:lang w:bidi="fa-IR"/>
        </w:rPr>
        <w:t>به نام ایزد  دانا</w:t>
      </w:r>
    </w:p>
    <w:p w14:paraId="2466C42F" w14:textId="73BBE4C2" w:rsidR="00743C43" w:rsidRDefault="00E32E53" w:rsidP="00463113">
      <w:pPr>
        <w:bidi/>
        <w:spacing w:line="192" w:lineRule="auto"/>
        <w:jc w:val="right"/>
        <w:rPr>
          <w:rFonts w:ascii="IranNastaliq" w:hAnsi="IranNastaliq" w:cs="IranNastaliq"/>
          <w:rtl/>
          <w:lang w:bidi="fa-IR"/>
        </w:rPr>
      </w:pP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>(</w:t>
      </w:r>
      <w:r w:rsidR="0007479E" w:rsidRPr="0007479E">
        <w:rPr>
          <w:rFonts w:ascii="IranNastaliq" w:hAnsi="IranNastaliq" w:cs="B Titr" w:hint="cs"/>
          <w:sz w:val="28"/>
          <w:szCs w:val="28"/>
          <w:rtl/>
          <w:lang w:bidi="fa-IR"/>
        </w:rPr>
        <w:t>کاربرگ</w:t>
      </w: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طرح درس)</w:t>
      </w:r>
      <w:r w:rsidR="00476AB2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</w:t>
      </w:r>
      <w:r w:rsidR="00476AB2">
        <w:rPr>
          <w:rFonts w:ascii="IranNastaliq" w:hAnsi="IranNastaliq" w:cs="B Titr"/>
          <w:sz w:val="28"/>
          <w:szCs w:val="28"/>
          <w:rtl/>
          <w:lang w:bidi="fa-IR"/>
        </w:rPr>
        <w:tab/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</w:t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تاریخ به</w:t>
      </w:r>
      <w:r w:rsidR="006B3CAE" w:rsidRPr="00B97D71">
        <w:rPr>
          <w:rFonts w:ascii="IranNastaliq" w:hAnsi="IranNastaliq" w:cs="B Mitra"/>
          <w:sz w:val="28"/>
          <w:szCs w:val="28"/>
          <w:rtl/>
          <w:lang w:bidi="fa-IR"/>
        </w:rPr>
        <w:softHyphen/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روز رسانی:</w:t>
      </w:r>
      <w:r w:rsidR="00476AB2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0E582A">
        <w:rPr>
          <w:rFonts w:ascii="IranNastaliq" w:hAnsi="IranNastaliq" w:cs="B Mitra" w:hint="cs"/>
          <w:sz w:val="28"/>
          <w:szCs w:val="28"/>
          <w:rtl/>
          <w:lang w:bidi="fa-IR"/>
        </w:rPr>
        <w:t>شهریو</w:t>
      </w:r>
      <w:r w:rsidR="00B34656">
        <w:rPr>
          <w:rFonts w:ascii="IranNastaliq" w:hAnsi="IranNastaliq" w:cs="B Mitra" w:hint="cs"/>
          <w:sz w:val="28"/>
          <w:szCs w:val="28"/>
          <w:rtl/>
          <w:lang w:bidi="fa-IR"/>
        </w:rPr>
        <w:t>ر</w:t>
      </w:r>
      <w:r w:rsidR="00476AB2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F60A13">
        <w:rPr>
          <w:rFonts w:ascii="IranNastaliq" w:hAnsi="IranNastaliq" w:cs="B Mitra" w:hint="cs"/>
          <w:sz w:val="28"/>
          <w:szCs w:val="28"/>
          <w:rtl/>
          <w:lang w:bidi="fa-IR"/>
        </w:rPr>
        <w:t>140</w:t>
      </w:r>
      <w:r w:rsidR="00B34656">
        <w:rPr>
          <w:rFonts w:ascii="IranNastaliq" w:hAnsi="IranNastaliq" w:cs="B Mitra" w:hint="cs"/>
          <w:sz w:val="28"/>
          <w:szCs w:val="28"/>
          <w:rtl/>
          <w:lang w:bidi="fa-IR"/>
        </w:rPr>
        <w:t>5</w:t>
      </w:r>
    </w:p>
    <w:p w14:paraId="158102D0" w14:textId="6DB11629" w:rsidR="005908E6" w:rsidRDefault="006B3CAE" w:rsidP="00463113">
      <w:pPr>
        <w:bidi/>
        <w:spacing w:after="0" w:line="192" w:lineRule="auto"/>
        <w:jc w:val="center"/>
        <w:rPr>
          <w:rFonts w:ascii="IranNastaliq" w:hAnsi="IranNastaliq" w:cs="B Lotus"/>
          <w:sz w:val="28"/>
          <w:szCs w:val="28"/>
          <w:rtl/>
          <w:lang w:bidi="fa-IR"/>
        </w:rPr>
      </w:pPr>
      <w:r w:rsidRPr="00476AB2">
        <w:rPr>
          <w:rFonts w:ascii="IranNastaliq" w:hAnsi="IranNastaliq" w:cs="IranNastaliq"/>
          <w:sz w:val="34"/>
          <w:szCs w:val="34"/>
          <w:rtl/>
          <w:lang w:bidi="fa-IR"/>
        </w:rPr>
        <w:t>دانشکده</w:t>
      </w:r>
      <w:r w:rsidRPr="00476AB2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     </w:t>
      </w:r>
      <w:r w:rsidR="00FF6BCC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علوم انسانی </w:t>
      </w:r>
      <w:r w:rsidR="00FF6BCC">
        <w:rPr>
          <w:rFonts w:ascii="IranNastaliq" w:hAnsi="IranNastaliq" w:cs="IranNastaliq" w:hint="cs"/>
          <w:sz w:val="34"/>
          <w:szCs w:val="34"/>
          <w:rtl/>
          <w:lang w:bidi="ar-IQ"/>
        </w:rPr>
        <w:t xml:space="preserve">/ </w:t>
      </w:r>
      <w:r w:rsidR="00463113">
        <w:rPr>
          <w:rFonts w:ascii="IranNastaliq" w:hAnsi="IranNastaliq" w:cs="IranNastaliq" w:hint="cs"/>
          <w:sz w:val="34"/>
          <w:szCs w:val="34"/>
          <w:rtl/>
          <w:lang w:bidi="fa-IR"/>
        </w:rPr>
        <w:t>ادبیات فارسی و زبان‌های خارجی</w:t>
      </w:r>
      <w:r w:rsidRPr="002B37A8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 </w:t>
      </w:r>
      <w:r w:rsidR="002B37A8" w:rsidRPr="002B37A8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– گروه </w:t>
      </w:r>
      <w:r w:rsidR="00FF6BCC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 ..</w:t>
      </w:r>
      <w:r w:rsidR="000E582A">
        <w:rPr>
          <w:rFonts w:ascii="IranNastaliq" w:hAnsi="IranNastaliq" w:cs="IranNastaliq" w:hint="cs"/>
          <w:sz w:val="34"/>
          <w:szCs w:val="34"/>
          <w:rtl/>
          <w:lang w:bidi="fa-IR"/>
        </w:rPr>
        <w:t>فارسی</w:t>
      </w:r>
      <w:r w:rsidR="00FF6BCC">
        <w:rPr>
          <w:rFonts w:ascii="IranNastaliq" w:hAnsi="IranNastaliq" w:cs="IranNastaliq" w:hint="cs"/>
          <w:sz w:val="34"/>
          <w:szCs w:val="34"/>
          <w:rtl/>
          <w:lang w:bidi="fa-IR"/>
        </w:rPr>
        <w:t>...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</w:t>
      </w:r>
      <w:r w:rsidR="002B37A8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</w:t>
      </w:r>
      <w:r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نیمسال </w:t>
      </w:r>
      <w:r w:rsidR="00B34656">
        <w:rPr>
          <w:rFonts w:ascii="IranNastaliq" w:hAnsi="IranNastaliq" w:cs="B Lotus" w:hint="cs"/>
          <w:sz w:val="28"/>
          <w:szCs w:val="28"/>
          <w:rtl/>
          <w:lang w:bidi="fa-IR"/>
        </w:rPr>
        <w:t>اول</w:t>
      </w:r>
      <w:r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سال تحصیلی </w:t>
      </w:r>
      <w:r w:rsidR="00F60A13">
        <w:rPr>
          <w:rFonts w:ascii="IranNastaliq" w:hAnsi="IranNastaliq" w:cs="B Lotus" w:hint="cs"/>
          <w:sz w:val="28"/>
          <w:szCs w:val="28"/>
          <w:rtl/>
          <w:lang w:bidi="fa-IR"/>
        </w:rPr>
        <w:t>0</w:t>
      </w:r>
      <w:r w:rsidR="00B34656">
        <w:rPr>
          <w:rFonts w:ascii="IranNastaliq" w:hAnsi="IranNastaliq" w:cs="B Lotus" w:hint="cs"/>
          <w:sz w:val="28"/>
          <w:szCs w:val="28"/>
          <w:rtl/>
          <w:lang w:bidi="fa-IR"/>
        </w:rPr>
        <w:t>6</w:t>
      </w:r>
      <w:r w:rsidR="00970FBC">
        <w:rPr>
          <w:rFonts w:ascii="IranNastaliq" w:hAnsi="IranNastaliq" w:cs="B Lotus" w:hint="cs"/>
          <w:sz w:val="28"/>
          <w:szCs w:val="28"/>
          <w:rtl/>
          <w:lang w:bidi="fa-IR"/>
        </w:rPr>
        <w:t>-</w:t>
      </w:r>
      <w:r w:rsidR="00F60A13">
        <w:rPr>
          <w:rFonts w:ascii="IranNastaliq" w:hAnsi="IranNastaliq" w:cs="B Lotus" w:hint="cs"/>
          <w:sz w:val="28"/>
          <w:szCs w:val="28"/>
          <w:rtl/>
          <w:lang w:bidi="fa-IR"/>
        </w:rPr>
        <w:t>140</w:t>
      </w:r>
      <w:r w:rsidR="00B34656">
        <w:rPr>
          <w:rFonts w:ascii="IranNastaliq" w:hAnsi="IranNastaliq" w:cs="B Lotus" w:hint="cs"/>
          <w:sz w:val="28"/>
          <w:szCs w:val="28"/>
          <w:rtl/>
          <w:lang w:bidi="fa-IR"/>
        </w:rPr>
        <w:t>5</w:t>
      </w:r>
    </w:p>
    <w:tbl>
      <w:tblPr>
        <w:tblStyle w:val="TableGrid"/>
        <w:tblW w:w="10330" w:type="dxa"/>
        <w:jc w:val="center"/>
        <w:tblLook w:val="04A0" w:firstRow="1" w:lastRow="0" w:firstColumn="1" w:lastColumn="0" w:noHBand="0" w:noVBand="1"/>
      </w:tblPr>
      <w:tblGrid>
        <w:gridCol w:w="1525"/>
        <w:gridCol w:w="1530"/>
        <w:gridCol w:w="990"/>
        <w:gridCol w:w="1080"/>
        <w:gridCol w:w="1258"/>
        <w:gridCol w:w="2252"/>
        <w:gridCol w:w="720"/>
        <w:gridCol w:w="975"/>
      </w:tblGrid>
      <w:tr w:rsidR="006261B7" w14:paraId="3E55299C" w14:textId="77777777" w:rsidTr="00970FBC">
        <w:trPr>
          <w:trHeight w:val="386"/>
          <w:jc w:val="center"/>
        </w:trPr>
        <w:tc>
          <w:tcPr>
            <w:tcW w:w="4045" w:type="dxa"/>
            <w:gridSpan w:val="3"/>
            <w:vAlign w:val="center"/>
          </w:tcPr>
          <w:p w14:paraId="1155A0D5" w14:textId="2563286E" w:rsidR="005908E6" w:rsidRDefault="005908E6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مقطع: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0E582A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 xml:space="preserve"> 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ارشد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  <w:r w:rsidR="000E582A">
              <w:rPr>
                <w:rFonts w:ascii="Times New Roman" w:hAnsi="Times New Roman" w:cs="Times New Roman" w:hint="cs"/>
                <w:sz w:val="28"/>
                <w:szCs w:val="28"/>
                <w:rtl/>
                <w:lang w:bidi="fa-IR"/>
              </w:rPr>
              <w:t>*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دکتری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</w:p>
        </w:tc>
        <w:tc>
          <w:tcPr>
            <w:tcW w:w="2338" w:type="dxa"/>
            <w:gridSpan w:val="2"/>
            <w:vAlign w:val="center"/>
          </w:tcPr>
          <w:p w14:paraId="1D07D8DB" w14:textId="77777777" w:rsidR="005908E6" w:rsidRDefault="005908E6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تعداد واحد: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نظری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2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عملی...</w:t>
            </w:r>
          </w:p>
        </w:tc>
        <w:tc>
          <w:tcPr>
            <w:tcW w:w="2972" w:type="dxa"/>
            <w:gridSpan w:val="2"/>
            <w:vAlign w:val="center"/>
          </w:tcPr>
          <w:p w14:paraId="51171C5B" w14:textId="12D18A1C" w:rsidR="005908E6" w:rsidRPr="005908E6" w:rsidRDefault="005908E6" w:rsidP="00463113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فارسی: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42178E">
              <w:rPr>
                <w:rFonts w:ascii="IranNastaliq" w:hAnsi="IranNastaliq" w:cs="B Titr" w:hint="cs"/>
                <w:sz w:val="24"/>
                <w:szCs w:val="24"/>
                <w:rtl/>
                <w:lang w:bidi="fa-IR"/>
              </w:rPr>
              <w:t>مثنوی</w:t>
            </w:r>
            <w:r w:rsidR="000E582A">
              <w:rPr>
                <w:rFonts w:ascii="IranNastaliq" w:hAnsi="IranNastaliq" w:cs="B Titr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975" w:type="dxa"/>
            <w:vMerge w:val="restart"/>
            <w:vAlign w:val="center"/>
          </w:tcPr>
          <w:p w14:paraId="7EA79DE1" w14:textId="77777777" w:rsidR="005908E6" w:rsidRPr="00047D53" w:rsidRDefault="005908E6" w:rsidP="00970FBC">
            <w:pPr>
              <w:bidi/>
              <w:rPr>
                <w:rFonts w:ascii="IranNastaliq" w:hAnsi="IranNastaliq" w:cs="B Mitra"/>
                <w:sz w:val="16"/>
                <w:szCs w:val="16"/>
                <w:rtl/>
                <w:lang w:bidi="fa-IR"/>
              </w:rPr>
            </w:pPr>
          </w:p>
          <w:p w14:paraId="7F60C43C" w14:textId="77777777" w:rsidR="005908E6" w:rsidRDefault="004C0E17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نام</w:t>
            </w:r>
            <w:r w:rsidR="005908E6"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</w:tr>
      <w:tr w:rsidR="00B97D71" w14:paraId="27EE3793" w14:textId="77777777" w:rsidTr="00970FBC">
        <w:trPr>
          <w:trHeight w:val="341"/>
          <w:jc w:val="center"/>
        </w:trPr>
        <w:tc>
          <w:tcPr>
            <w:tcW w:w="6383" w:type="dxa"/>
            <w:gridSpan w:val="5"/>
            <w:vAlign w:val="center"/>
          </w:tcPr>
          <w:p w14:paraId="642A0A3B" w14:textId="677ABFE6" w:rsidR="00B97D71" w:rsidRDefault="00B97D71" w:rsidP="00463113">
            <w:pPr>
              <w:bidi/>
              <w:rPr>
                <w:rFonts w:ascii="IranNastaliq" w:hAnsi="IranNastaliq" w:cs="Titr"/>
                <w:sz w:val="28"/>
                <w:szCs w:val="28"/>
                <w:lang w:bidi="prs-AF"/>
              </w:rPr>
            </w:pP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پیش</w:t>
            </w:r>
            <w:r w:rsidRPr="00B97D71"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ها و هم</w:t>
            </w:r>
            <w:r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نیازها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: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2972" w:type="dxa"/>
            <w:gridSpan w:val="2"/>
            <w:vAlign w:val="center"/>
          </w:tcPr>
          <w:p w14:paraId="3BD75AFE" w14:textId="3CDFAE6B" w:rsidR="00B97D71" w:rsidRPr="005908E6" w:rsidRDefault="00B97D71" w:rsidP="00463113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لاتین: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 </w:t>
            </w:r>
          </w:p>
        </w:tc>
        <w:tc>
          <w:tcPr>
            <w:tcW w:w="975" w:type="dxa"/>
            <w:vMerge/>
            <w:vAlign w:val="center"/>
          </w:tcPr>
          <w:p w14:paraId="4FCA88C8" w14:textId="77777777" w:rsidR="00B97D71" w:rsidRDefault="00B97D71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</w:p>
        </w:tc>
      </w:tr>
      <w:tr w:rsidR="00E31D17" w14:paraId="65946052" w14:textId="77777777" w:rsidTr="00970FBC">
        <w:trPr>
          <w:trHeight w:val="395"/>
          <w:jc w:val="center"/>
        </w:trPr>
        <w:tc>
          <w:tcPr>
            <w:tcW w:w="5125" w:type="dxa"/>
            <w:gridSpan w:val="4"/>
            <w:vAlign w:val="center"/>
          </w:tcPr>
          <w:p w14:paraId="78D6D0D9" w14:textId="449122F2" w:rsidR="00E31D17" w:rsidRPr="00E31D17" w:rsidRDefault="00E31D17" w:rsidP="003140DA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شماره تلفن اتاق: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3153</w:t>
            </w:r>
            <w:r w:rsidR="0055614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۲۱۷۴</w:t>
            </w:r>
            <w:r w:rsidR="00C3090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(023)</w:t>
            </w:r>
          </w:p>
        </w:tc>
        <w:tc>
          <w:tcPr>
            <w:tcW w:w="5205" w:type="dxa"/>
            <w:gridSpan w:val="4"/>
            <w:vAlign w:val="center"/>
          </w:tcPr>
          <w:p w14:paraId="64171BDA" w14:textId="0AAE29E1" w:rsidR="00E31D17" w:rsidRDefault="00E31D17" w:rsidP="00463113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047D5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مدرس/مدرسین:</w:t>
            </w:r>
            <w:r w:rsidR="0055614B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حمیدرضا توکلی</w:t>
            </w:r>
          </w:p>
        </w:tc>
      </w:tr>
      <w:tr w:rsidR="00E31D17" w14:paraId="00084909" w14:textId="77777777" w:rsidTr="00970FBC">
        <w:trPr>
          <w:trHeight w:val="341"/>
          <w:jc w:val="center"/>
        </w:trPr>
        <w:tc>
          <w:tcPr>
            <w:tcW w:w="5125" w:type="dxa"/>
            <w:gridSpan w:val="4"/>
            <w:vAlign w:val="center"/>
          </w:tcPr>
          <w:p w14:paraId="084019BC" w14:textId="72CEE6F4" w:rsidR="005370F2" w:rsidRPr="00E31D17" w:rsidRDefault="00970FBC" w:rsidP="00463113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وبگاه</w:t>
            </w:r>
            <w:r w:rsidR="00E31D17"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اینترنتی:</w:t>
            </w:r>
            <w:r w:rsidR="005370F2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  <w:tc>
          <w:tcPr>
            <w:tcW w:w="5205" w:type="dxa"/>
            <w:gridSpan w:val="4"/>
            <w:vAlign w:val="center"/>
          </w:tcPr>
          <w:p w14:paraId="1E280303" w14:textId="1A3467B1" w:rsidR="00E31D17" w:rsidRDefault="00E31D17" w:rsidP="00463113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پست الکترونیکی: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42178E">
              <w:rPr>
                <w:rFonts w:asciiTheme="majorBidi" w:hAnsiTheme="majorBidi" w:cstheme="majorBidi"/>
                <w:sz w:val="24"/>
                <w:szCs w:val="24"/>
              </w:rPr>
              <w:t>h.hasanzadeh@semnan.ac.ir</w:t>
            </w:r>
          </w:p>
        </w:tc>
      </w:tr>
      <w:tr w:rsidR="00BE73D7" w14:paraId="1E0539FF" w14:textId="77777777" w:rsidTr="00970FBC">
        <w:trPr>
          <w:trHeight w:val="341"/>
          <w:jc w:val="center"/>
        </w:trPr>
        <w:tc>
          <w:tcPr>
            <w:tcW w:w="10330" w:type="dxa"/>
            <w:gridSpan w:val="8"/>
            <w:vAlign w:val="center"/>
          </w:tcPr>
          <w:p w14:paraId="58E6818F" w14:textId="52C70A01" w:rsidR="00BE73D7" w:rsidRPr="00E31D17" w:rsidRDefault="00BE73D7" w:rsidP="00463113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برنامه تدریس در هفته و شماره کلاس:</w:t>
            </w:r>
            <w:r w:rsidR="00C3090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A55B6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شنبه ساعت ۱۰</w:t>
            </w:r>
            <w:r w:rsidR="00F204B2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/ </w:t>
            </w:r>
            <w:r w:rsidR="00426949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کلاس شماره </w:t>
            </w:r>
            <w:r w:rsidR="00A55B6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۱۳</w:t>
            </w:r>
          </w:p>
        </w:tc>
      </w:tr>
      <w:tr w:rsidR="008D2DEA" w14:paraId="029FC900" w14:textId="77777777" w:rsidTr="00970FBC">
        <w:trPr>
          <w:trHeight w:val="359"/>
          <w:jc w:val="center"/>
        </w:trPr>
        <w:tc>
          <w:tcPr>
            <w:tcW w:w="10330" w:type="dxa"/>
            <w:gridSpan w:val="8"/>
            <w:vAlign w:val="center"/>
          </w:tcPr>
          <w:p w14:paraId="498EB418" w14:textId="7FFD5478" w:rsidR="008D2DEA" w:rsidRPr="008D2DEA" w:rsidRDefault="008D2DEA" w:rsidP="00463113">
            <w:pPr>
              <w:bidi/>
              <w:rPr>
                <w:rFonts w:ascii="IranNastaliq" w:hAnsi="IranNastaliq" w:cs="B Mitra"/>
                <w:sz w:val="28"/>
                <w:szCs w:val="28"/>
                <w:lang w:bidi="prs-AF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اهداف درس:</w:t>
            </w:r>
            <w:r w:rsidR="00D56970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A55B63">
              <w:rPr>
                <w:rFonts w:ascii="IranNastaliq" w:hAnsi="IranNastaliq" w:cs="B Mitra" w:hint="cs"/>
                <w:sz w:val="28"/>
                <w:szCs w:val="28"/>
                <w:rtl/>
                <w:lang w:bidi="prs-AF"/>
              </w:rPr>
              <w:t>آشنایی با شعر عرفانی و ادب تعلیمی و مثنوی معنوی</w:t>
            </w:r>
          </w:p>
        </w:tc>
      </w:tr>
      <w:tr w:rsidR="008D2DEA" w14:paraId="4EA3B7F1" w14:textId="77777777" w:rsidTr="00970FBC">
        <w:trPr>
          <w:trHeight w:val="395"/>
          <w:jc w:val="center"/>
        </w:trPr>
        <w:tc>
          <w:tcPr>
            <w:tcW w:w="10330" w:type="dxa"/>
            <w:gridSpan w:val="8"/>
            <w:vAlign w:val="center"/>
          </w:tcPr>
          <w:p w14:paraId="46EEB507" w14:textId="77777777" w:rsidR="008D2DEA" w:rsidRPr="008D2DEA" w:rsidRDefault="008D2DEA" w:rsidP="00F60A13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امکانات آموزشی مورد نیاز:</w:t>
            </w:r>
            <w:r w:rsidR="00D56970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F60A1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سامانه برگزاری کلاس‌های مجازی دانشگاه سمنان</w:t>
            </w:r>
            <w:r w:rsidR="00D56970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.</w:t>
            </w:r>
          </w:p>
        </w:tc>
      </w:tr>
      <w:tr w:rsidR="00C1549F" w14:paraId="76906F6E" w14:textId="77777777" w:rsidTr="00970FBC">
        <w:trPr>
          <w:trHeight w:val="224"/>
          <w:jc w:val="center"/>
        </w:trPr>
        <w:tc>
          <w:tcPr>
            <w:tcW w:w="1525" w:type="dxa"/>
            <w:vAlign w:val="center"/>
          </w:tcPr>
          <w:p w14:paraId="79D486B1" w14:textId="77777777" w:rsidR="00C1549F" w:rsidRPr="00C1549F" w:rsidRDefault="00C1549F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پایان</w:t>
            </w:r>
            <w:r w:rsidR="001A24D7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1530" w:type="dxa"/>
            <w:vAlign w:val="center"/>
          </w:tcPr>
          <w:p w14:paraId="694034F3" w14:textId="77777777" w:rsidR="00C1549F" w:rsidRPr="00C1549F" w:rsidRDefault="001A24D7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میان</w:t>
            </w:r>
            <w:r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="00C1549F"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2070" w:type="dxa"/>
            <w:gridSpan w:val="2"/>
            <w:vAlign w:val="center"/>
          </w:tcPr>
          <w:p w14:paraId="5F3C49D5" w14:textId="77777777" w:rsidR="00C1549F" w:rsidRPr="00C1549F" w:rsidRDefault="00C1549F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ارزشیابی مستمر</w:t>
            </w:r>
            <w:r w:rsidR="00D56970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(کوئیز)</w:t>
            </w:r>
          </w:p>
        </w:tc>
        <w:tc>
          <w:tcPr>
            <w:tcW w:w="3510" w:type="dxa"/>
            <w:gridSpan w:val="2"/>
            <w:vAlign w:val="center"/>
          </w:tcPr>
          <w:p w14:paraId="26E95E60" w14:textId="77777777" w:rsidR="00C1549F" w:rsidRPr="00C1549F" w:rsidRDefault="00C1549F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فعالیت</w:t>
            </w:r>
            <w:r w:rsidRPr="00C1549F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های کلاسی و آموزشی</w:t>
            </w:r>
          </w:p>
        </w:tc>
        <w:tc>
          <w:tcPr>
            <w:tcW w:w="1695" w:type="dxa"/>
            <w:gridSpan w:val="2"/>
            <w:vAlign w:val="center"/>
          </w:tcPr>
          <w:p w14:paraId="61D6553A" w14:textId="77777777" w:rsidR="00C1549F" w:rsidRPr="00E13C35" w:rsidRDefault="00C1549F" w:rsidP="00D56970">
            <w:pPr>
              <w:bidi/>
              <w:jc w:val="center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نحوه ارزشیابی</w:t>
            </w:r>
          </w:p>
        </w:tc>
      </w:tr>
      <w:tr w:rsidR="007A6B1B" w14:paraId="731AE092" w14:textId="77777777" w:rsidTr="00970FBC">
        <w:trPr>
          <w:trHeight w:val="278"/>
          <w:jc w:val="center"/>
        </w:trPr>
        <w:tc>
          <w:tcPr>
            <w:tcW w:w="1525" w:type="dxa"/>
            <w:vAlign w:val="center"/>
          </w:tcPr>
          <w:p w14:paraId="1E0FB53E" w14:textId="77777777" w:rsidR="007A6B1B" w:rsidRPr="00FE7024" w:rsidRDefault="00426949" w:rsidP="00426949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50</w:t>
            </w:r>
            <w:r w:rsidR="00F60A13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%</w:t>
            </w:r>
          </w:p>
        </w:tc>
        <w:tc>
          <w:tcPr>
            <w:tcW w:w="1530" w:type="dxa"/>
            <w:vAlign w:val="center"/>
          </w:tcPr>
          <w:p w14:paraId="5BA8BCC0" w14:textId="4C007264" w:rsidR="007A6B1B" w:rsidRPr="00F11232" w:rsidRDefault="0042178E" w:rsidP="00D56970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highlight w:val="yellow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highlight w:val="yellow"/>
                <w:rtl/>
                <w:lang w:bidi="fa-IR"/>
              </w:rPr>
              <w:t>۱۰</w:t>
            </w:r>
            <w:r w:rsidR="00F60A13" w:rsidRPr="00F11232">
              <w:rPr>
                <w:rFonts w:ascii="IranNastaliq" w:hAnsi="IranNastaliq" w:cs="B Mitra" w:hint="cs"/>
                <w:sz w:val="24"/>
                <w:szCs w:val="24"/>
                <w:highlight w:val="yellow"/>
                <w:rtl/>
                <w:lang w:bidi="fa-IR"/>
              </w:rPr>
              <w:t xml:space="preserve"> %</w:t>
            </w:r>
          </w:p>
        </w:tc>
        <w:tc>
          <w:tcPr>
            <w:tcW w:w="2070" w:type="dxa"/>
            <w:gridSpan w:val="2"/>
            <w:vAlign w:val="center"/>
          </w:tcPr>
          <w:p w14:paraId="735DF88C" w14:textId="5F4FD584" w:rsidR="007A6B1B" w:rsidRPr="00F11232" w:rsidRDefault="00F60A13" w:rsidP="0042178E">
            <w:pPr>
              <w:widowControl w:val="0"/>
              <w:bidi/>
              <w:spacing w:line="180" w:lineRule="auto"/>
              <w:contextualSpacing/>
              <w:rPr>
                <w:rFonts w:ascii="IranNastaliq" w:hAnsi="IranNastaliq" w:cs="B Mitra"/>
                <w:sz w:val="24"/>
                <w:szCs w:val="24"/>
                <w:highlight w:val="yellow"/>
                <w:rtl/>
                <w:lang w:bidi="fa-IR"/>
              </w:rPr>
            </w:pPr>
            <w:r w:rsidRPr="00F11232">
              <w:rPr>
                <w:rFonts w:ascii="IranNastaliq" w:hAnsi="IranNastaliq" w:cs="B Mitra" w:hint="cs"/>
                <w:sz w:val="24"/>
                <w:szCs w:val="24"/>
                <w:highlight w:val="yellow"/>
                <w:rtl/>
                <w:lang w:bidi="fa-IR"/>
              </w:rPr>
              <w:t>%</w:t>
            </w:r>
            <w:r w:rsidR="0042178E">
              <w:rPr>
                <w:rFonts w:ascii="IranNastaliq" w:hAnsi="IranNastaliq" w:cs="B Mitra" w:hint="cs"/>
                <w:sz w:val="24"/>
                <w:szCs w:val="24"/>
                <w:highlight w:val="yellow"/>
                <w:rtl/>
                <w:lang w:bidi="fa-IR"/>
              </w:rPr>
              <w:t>۲۰</w:t>
            </w:r>
          </w:p>
        </w:tc>
        <w:tc>
          <w:tcPr>
            <w:tcW w:w="3510" w:type="dxa"/>
            <w:gridSpan w:val="2"/>
            <w:vAlign w:val="center"/>
          </w:tcPr>
          <w:p w14:paraId="77151B27" w14:textId="00DAA067" w:rsidR="007A6B1B" w:rsidRPr="00F11232" w:rsidRDefault="00D56970" w:rsidP="00D56970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highlight w:val="yellow"/>
                <w:rtl/>
                <w:lang w:bidi="fa-IR"/>
              </w:rPr>
            </w:pPr>
            <w:r w:rsidRPr="00F11232">
              <w:rPr>
                <w:rFonts w:ascii="IranNastaliq" w:hAnsi="IranNastaliq" w:cs="B Mitra" w:hint="cs"/>
                <w:sz w:val="24"/>
                <w:szCs w:val="24"/>
                <w:highlight w:val="yellow"/>
                <w:rtl/>
                <w:lang w:bidi="fa-IR"/>
              </w:rPr>
              <w:t>%</w:t>
            </w:r>
            <w:r w:rsidR="0042178E">
              <w:rPr>
                <w:rFonts w:ascii="IranNastaliq" w:hAnsi="IranNastaliq" w:cs="B Mitra" w:hint="cs"/>
                <w:sz w:val="24"/>
                <w:szCs w:val="24"/>
                <w:highlight w:val="yellow"/>
                <w:rtl/>
                <w:lang w:bidi="fa-IR"/>
              </w:rPr>
              <w:t>۳۰</w:t>
            </w:r>
          </w:p>
        </w:tc>
        <w:tc>
          <w:tcPr>
            <w:tcW w:w="1695" w:type="dxa"/>
            <w:gridSpan w:val="2"/>
            <w:vAlign w:val="center"/>
          </w:tcPr>
          <w:p w14:paraId="7FBF9097" w14:textId="77777777" w:rsidR="007A6B1B" w:rsidRPr="00E13C35" w:rsidRDefault="007A6B1B" w:rsidP="00970FBC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درصد نمره</w:t>
            </w:r>
          </w:p>
        </w:tc>
      </w:tr>
      <w:tr w:rsidR="00C1549F" w14:paraId="1E19060C" w14:textId="77777777" w:rsidTr="005A1BB5">
        <w:trPr>
          <w:trHeight w:val="746"/>
          <w:jc w:val="center"/>
        </w:trPr>
        <w:tc>
          <w:tcPr>
            <w:tcW w:w="8635" w:type="dxa"/>
            <w:gridSpan w:val="6"/>
            <w:vAlign w:val="center"/>
          </w:tcPr>
          <w:p w14:paraId="69263AA5" w14:textId="23AC56A2" w:rsidR="00C1549F" w:rsidRPr="00D56970" w:rsidRDefault="0042178E" w:rsidP="0042178E">
            <w:pPr>
              <w:tabs>
                <w:tab w:val="center" w:pos="4513"/>
              </w:tabs>
              <w:bidi/>
              <w:ind w:firstLine="142"/>
              <w:contextualSpacing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Nazanin" w:hint="cs"/>
                <w:sz w:val="24"/>
                <w:szCs w:val="24"/>
                <w:rtl/>
                <w:lang w:bidi="fa-IR"/>
              </w:rPr>
              <w:t>مثنوی معنوی به تصحیح استاد نیکلسون/ مثنوی معنوی تصحیح استاد محمدعلی موحد</w:t>
            </w:r>
          </w:p>
        </w:tc>
        <w:tc>
          <w:tcPr>
            <w:tcW w:w="1695" w:type="dxa"/>
            <w:gridSpan w:val="2"/>
            <w:vAlign w:val="center"/>
          </w:tcPr>
          <w:p w14:paraId="7AA4C4A6" w14:textId="77777777" w:rsidR="00C1549F" w:rsidRDefault="00C1549F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منابع و مآخذ درس</w:t>
            </w:r>
          </w:p>
        </w:tc>
      </w:tr>
    </w:tbl>
    <w:p w14:paraId="4109CA02" w14:textId="77777777" w:rsidR="006B0268" w:rsidRPr="001A24D7" w:rsidRDefault="006B0268" w:rsidP="00946D66">
      <w:pPr>
        <w:bidi/>
        <w:spacing w:after="0"/>
        <w:jc w:val="center"/>
        <w:rPr>
          <w:rFonts w:ascii="IranNastaliq" w:hAnsi="IranNastaliq" w:cs="B Mitra"/>
          <w:b/>
          <w:bCs/>
          <w:sz w:val="28"/>
          <w:szCs w:val="28"/>
          <w:rtl/>
          <w:lang w:bidi="fa-IR"/>
        </w:rPr>
      </w:pP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بودجه</w:t>
      </w:r>
      <w:r>
        <w:rPr>
          <w:rFonts w:ascii="IranNastaliq" w:hAnsi="IranNastaliq" w:cs="B Mitra"/>
          <w:b/>
          <w:bCs/>
          <w:sz w:val="28"/>
          <w:szCs w:val="28"/>
          <w:rtl/>
          <w:lang w:bidi="fa-IR"/>
        </w:rPr>
        <w:softHyphen/>
      </w: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بندی درس</w:t>
      </w: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988"/>
        <w:gridCol w:w="8788"/>
        <w:gridCol w:w="709"/>
      </w:tblGrid>
      <w:tr w:rsidR="004B094A" w14:paraId="1028A728" w14:textId="77777777" w:rsidTr="00946D66">
        <w:trPr>
          <w:trHeight w:val="383"/>
          <w:jc w:val="center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2F978BCA" w14:textId="77777777" w:rsidR="004B094A" w:rsidRPr="00565D1A" w:rsidRDefault="004B094A" w:rsidP="00970FBC">
            <w:pPr>
              <w:bidi/>
              <w:spacing w:line="192" w:lineRule="auto"/>
              <w:jc w:val="center"/>
              <w:rPr>
                <w:rFonts w:ascii="IranNastaliq" w:hAnsi="IranNastaliq" w:cs="B Titr"/>
                <w:b/>
                <w:bCs/>
                <w:sz w:val="16"/>
                <w:szCs w:val="16"/>
                <w:lang w:bidi="fa-IR"/>
              </w:rPr>
            </w:pPr>
            <w:r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>توضیحات</w:t>
            </w: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63DA8EC9" w14:textId="77777777" w:rsidR="004B094A" w:rsidRPr="00946D66" w:rsidRDefault="004B094A" w:rsidP="00946D66">
            <w:pPr>
              <w:bidi/>
              <w:spacing w:line="192" w:lineRule="auto"/>
              <w:jc w:val="center"/>
              <w:rPr>
                <w:rFonts w:ascii="IranNastaliq" w:hAnsi="IranNastaliq" w:cs="B Titr"/>
                <w:b/>
                <w:bCs/>
                <w:lang w:bidi="fa-IR"/>
              </w:rPr>
            </w:pPr>
            <w:r w:rsidRPr="00946D66">
              <w:rPr>
                <w:rFonts w:ascii="IranNastaliq" w:hAnsi="IranNastaliq" w:cs="B Titr" w:hint="cs"/>
                <w:b/>
                <w:bCs/>
                <w:rtl/>
                <w:lang w:bidi="fa-IR"/>
              </w:rPr>
              <w:t>مبحث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2A49D05" w14:textId="77777777" w:rsidR="004B094A" w:rsidRPr="00565D1A" w:rsidRDefault="004B094A" w:rsidP="00374948">
            <w:pPr>
              <w:bidi/>
              <w:spacing w:line="192" w:lineRule="auto"/>
              <w:jc w:val="center"/>
              <w:rPr>
                <w:rFonts w:ascii="IranNastaliq" w:hAnsi="IranNastaliq" w:cs="B Titr"/>
                <w:b/>
                <w:bCs/>
                <w:lang w:bidi="fa-IR"/>
              </w:rPr>
            </w:pPr>
            <w:r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>هفته</w:t>
            </w:r>
            <w:r w:rsidR="00374948"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>آموزشی</w:t>
            </w:r>
          </w:p>
        </w:tc>
      </w:tr>
      <w:tr w:rsidR="00FE7024" w14:paraId="21A542FF" w14:textId="77777777" w:rsidTr="00946D66">
        <w:trPr>
          <w:trHeight w:val="152"/>
          <w:jc w:val="center"/>
        </w:trPr>
        <w:tc>
          <w:tcPr>
            <w:tcW w:w="988" w:type="dxa"/>
            <w:vAlign w:val="center"/>
          </w:tcPr>
          <w:p w14:paraId="02A150F3" w14:textId="77777777" w:rsidR="00FE7024" w:rsidRPr="00FE7024" w:rsidRDefault="00FE7024" w:rsidP="00970FB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01AB1C39" w14:textId="12795BCB" w:rsidR="00FE7024" w:rsidRPr="0042178E" w:rsidRDefault="0042178E" w:rsidP="00CF155D">
            <w:pPr>
              <w:widowControl w:val="0"/>
              <w:bidi/>
              <w:contextualSpacing/>
              <w:jc w:val="both"/>
              <w:rPr>
                <w:rFonts w:ascii="IranNastaliq" w:hAnsi="IranNastaliq" w:cs="Arial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 xml:space="preserve">مباحث مقدماتی: </w:t>
            </w:r>
            <w:r w:rsidR="000E582A">
              <w:rPr>
                <w:rFonts w:ascii="IranNastaliq" w:hAnsi="IranNastaliq" w:cs="B Mitra" w:hint="cs"/>
                <w:rtl/>
                <w:lang w:bidi="fa-IR"/>
              </w:rPr>
              <w:t>اهمین مثنوی از منظر میرات داستانی و روایی/ تمایز این کتاب با شاهکارهای ادبی و عرفانی دیگر</w:t>
            </w:r>
          </w:p>
        </w:tc>
        <w:tc>
          <w:tcPr>
            <w:tcW w:w="709" w:type="dxa"/>
            <w:vAlign w:val="center"/>
          </w:tcPr>
          <w:p w14:paraId="1C66750D" w14:textId="77777777" w:rsidR="00FE7024" w:rsidRPr="001A066A" w:rsidRDefault="00FE7024" w:rsidP="00970FB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6B3CAE" w14:paraId="04DE95BD" w14:textId="77777777" w:rsidTr="00946D66">
        <w:trPr>
          <w:trHeight w:val="89"/>
          <w:jc w:val="center"/>
        </w:trPr>
        <w:tc>
          <w:tcPr>
            <w:tcW w:w="988" w:type="dxa"/>
            <w:vAlign w:val="center"/>
          </w:tcPr>
          <w:p w14:paraId="5C07E336" w14:textId="77777777" w:rsidR="006B3CAE" w:rsidRPr="00FE7024" w:rsidRDefault="006B3CAE" w:rsidP="00970FB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35A47FC3" w14:textId="75EBBDC9" w:rsidR="006B3CAE" w:rsidRPr="00A55B63" w:rsidRDefault="0042178E" w:rsidP="00426949">
            <w:pPr>
              <w:tabs>
                <w:tab w:val="right" w:pos="567"/>
              </w:tabs>
              <w:bidi/>
              <w:spacing w:line="276" w:lineRule="auto"/>
              <w:jc w:val="both"/>
              <w:rPr>
                <w:rFonts w:cs="B Titr"/>
                <w:rtl/>
                <w:lang w:bidi="ar-IQ"/>
              </w:rPr>
            </w:pPr>
            <w:r w:rsidRPr="00A55B63">
              <w:rPr>
                <w:rFonts w:cs="B Titr" w:hint="cs"/>
                <w:rtl/>
                <w:lang w:bidi="ar-IQ"/>
              </w:rPr>
              <w:t xml:space="preserve">تحلیل </w:t>
            </w:r>
            <w:r w:rsidR="000E582A">
              <w:rPr>
                <w:rFonts w:cs="B Titr" w:hint="cs"/>
                <w:rtl/>
                <w:lang w:bidi="ar-IQ"/>
              </w:rPr>
              <w:t>داستان معاویه و ابلیس۱</w:t>
            </w:r>
          </w:p>
        </w:tc>
        <w:tc>
          <w:tcPr>
            <w:tcW w:w="709" w:type="dxa"/>
            <w:vAlign w:val="center"/>
          </w:tcPr>
          <w:p w14:paraId="02C619F6" w14:textId="77777777" w:rsidR="006B3CAE" w:rsidRPr="001A066A" w:rsidRDefault="006B3CAE" w:rsidP="00970FB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6B3CAE" w14:paraId="3565D6F4" w14:textId="77777777" w:rsidTr="00946D66">
        <w:trPr>
          <w:trHeight w:val="197"/>
          <w:jc w:val="center"/>
        </w:trPr>
        <w:tc>
          <w:tcPr>
            <w:tcW w:w="988" w:type="dxa"/>
            <w:vAlign w:val="center"/>
          </w:tcPr>
          <w:p w14:paraId="6A231CF2" w14:textId="77777777" w:rsidR="006B3CAE" w:rsidRPr="00FE7024" w:rsidRDefault="006B3CAE" w:rsidP="00970FB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01A63F8" w14:textId="331EC028" w:rsidR="006B3CAE" w:rsidRPr="00946D66" w:rsidRDefault="000E582A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0E582A">
              <w:rPr>
                <w:rFonts w:ascii="IranNastaliq" w:hAnsi="IranNastaliq" w:cs="B Mitra"/>
                <w:rtl/>
                <w:lang w:bidi="fa-IR"/>
              </w:rPr>
              <w:t>تحلیل داستان معاویه و ابلیس</w:t>
            </w:r>
            <w:r>
              <w:rPr>
                <w:rFonts w:ascii="IranNastaliq" w:hAnsi="IranNastaliq" w:cs="B Mitra" w:hint="cs"/>
                <w:rtl/>
                <w:lang w:bidi="fa-IR"/>
              </w:rPr>
              <w:t>۲</w:t>
            </w:r>
          </w:p>
        </w:tc>
        <w:tc>
          <w:tcPr>
            <w:tcW w:w="709" w:type="dxa"/>
            <w:vAlign w:val="center"/>
          </w:tcPr>
          <w:p w14:paraId="6F79F982" w14:textId="77777777" w:rsidR="006B3CAE" w:rsidRPr="001A066A" w:rsidRDefault="006B3CAE" w:rsidP="00970FB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374948" w14:paraId="06B82140" w14:textId="77777777" w:rsidTr="00946D66">
        <w:trPr>
          <w:trHeight w:val="206"/>
          <w:jc w:val="center"/>
        </w:trPr>
        <w:tc>
          <w:tcPr>
            <w:tcW w:w="988" w:type="dxa"/>
            <w:vAlign w:val="center"/>
          </w:tcPr>
          <w:p w14:paraId="1EF429AE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17EFC64A" w14:textId="6A6136D4" w:rsidR="00374948" w:rsidRPr="00946D66" w:rsidRDefault="000E582A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0E582A">
              <w:rPr>
                <w:rFonts w:ascii="IranNastaliq" w:hAnsi="IranNastaliq" w:cs="B Mitra"/>
                <w:rtl/>
                <w:lang w:bidi="fa-IR"/>
              </w:rPr>
              <w:t>تحلیل داستان معاویه و ابلیس</w:t>
            </w:r>
            <w:r>
              <w:rPr>
                <w:rFonts w:ascii="IranNastaliq" w:hAnsi="IranNastaliq" w:cs="B Mitra" w:hint="cs"/>
                <w:rtl/>
                <w:lang w:bidi="fa-IR"/>
              </w:rPr>
              <w:t>۳</w:t>
            </w:r>
          </w:p>
        </w:tc>
        <w:tc>
          <w:tcPr>
            <w:tcW w:w="709" w:type="dxa"/>
            <w:vAlign w:val="center"/>
          </w:tcPr>
          <w:p w14:paraId="6496C2B2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374948" w14:paraId="5DF04344" w14:textId="77777777" w:rsidTr="00946D66">
        <w:trPr>
          <w:trHeight w:val="215"/>
          <w:jc w:val="center"/>
        </w:trPr>
        <w:tc>
          <w:tcPr>
            <w:tcW w:w="988" w:type="dxa"/>
            <w:vAlign w:val="center"/>
          </w:tcPr>
          <w:p w14:paraId="60E04E05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181DF162" w14:textId="1A37CC73" w:rsidR="00374948" w:rsidRPr="00946D66" w:rsidRDefault="0042178E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42178E">
              <w:rPr>
                <w:rFonts w:ascii="IranNastaliq" w:hAnsi="IranNastaliq" w:cs="B Mitra"/>
                <w:rtl/>
                <w:lang w:bidi="fa-IR"/>
              </w:rPr>
              <w:t xml:space="preserve">تحلیل </w:t>
            </w:r>
            <w:r w:rsidR="000E582A">
              <w:rPr>
                <w:rFonts w:ascii="IranNastaliq" w:hAnsi="IranNastaliq" w:cs="B Mitra" w:hint="cs"/>
                <w:rtl/>
                <w:lang w:bidi="fa-IR"/>
              </w:rPr>
              <w:t>قصه دقوقی۱</w:t>
            </w:r>
          </w:p>
        </w:tc>
        <w:tc>
          <w:tcPr>
            <w:tcW w:w="709" w:type="dxa"/>
            <w:vAlign w:val="center"/>
          </w:tcPr>
          <w:p w14:paraId="4FC1EEBA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374948" w14:paraId="4A9D3347" w14:textId="77777777" w:rsidTr="00946D66">
        <w:trPr>
          <w:trHeight w:val="242"/>
          <w:jc w:val="center"/>
        </w:trPr>
        <w:tc>
          <w:tcPr>
            <w:tcW w:w="988" w:type="dxa"/>
            <w:vAlign w:val="center"/>
          </w:tcPr>
          <w:p w14:paraId="65515E8B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7DA4E856" w14:textId="2050C1FC" w:rsidR="00374948" w:rsidRPr="00946D66" w:rsidRDefault="000E582A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0E582A">
              <w:rPr>
                <w:rFonts w:ascii="IranNastaliq" w:hAnsi="IranNastaliq" w:cs="B Mitra"/>
                <w:rtl/>
                <w:lang w:bidi="fa-IR"/>
              </w:rPr>
              <w:t>تحلیل قصه دقوقی</w:t>
            </w:r>
            <w:r>
              <w:rPr>
                <w:rFonts w:ascii="IranNastaliq" w:hAnsi="IranNastaliq" w:cs="B Mitra" w:hint="cs"/>
                <w:rtl/>
                <w:lang w:bidi="fa-IR"/>
              </w:rPr>
              <w:t>۲</w:t>
            </w:r>
          </w:p>
        </w:tc>
        <w:tc>
          <w:tcPr>
            <w:tcW w:w="709" w:type="dxa"/>
            <w:vAlign w:val="center"/>
          </w:tcPr>
          <w:p w14:paraId="3A723662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374948" w14:paraId="1B64E541" w14:textId="77777777" w:rsidTr="00946D66">
        <w:trPr>
          <w:trHeight w:val="251"/>
          <w:jc w:val="center"/>
        </w:trPr>
        <w:tc>
          <w:tcPr>
            <w:tcW w:w="988" w:type="dxa"/>
            <w:vAlign w:val="center"/>
          </w:tcPr>
          <w:p w14:paraId="0BC5174B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231B4C53" w14:textId="792D821D" w:rsidR="00374948" w:rsidRPr="00946D66" w:rsidRDefault="000E582A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0E582A">
              <w:rPr>
                <w:rFonts w:ascii="IranNastaliq" w:hAnsi="IranNastaliq" w:cs="B Mitra"/>
                <w:rtl/>
                <w:lang w:bidi="fa-IR"/>
              </w:rPr>
              <w:t>تحلیل قصه دقوقی</w:t>
            </w:r>
            <w:r>
              <w:rPr>
                <w:rFonts w:ascii="IranNastaliq" w:hAnsi="IranNastaliq" w:cs="B Mitra" w:hint="cs"/>
                <w:rtl/>
                <w:lang w:bidi="fa-IR"/>
              </w:rPr>
              <w:t>۳</w:t>
            </w:r>
          </w:p>
        </w:tc>
        <w:tc>
          <w:tcPr>
            <w:tcW w:w="709" w:type="dxa"/>
            <w:vAlign w:val="center"/>
          </w:tcPr>
          <w:p w14:paraId="694BC8D8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374948" w14:paraId="62C6BE8C" w14:textId="77777777" w:rsidTr="00946D66">
        <w:trPr>
          <w:trHeight w:val="197"/>
          <w:jc w:val="center"/>
        </w:trPr>
        <w:tc>
          <w:tcPr>
            <w:tcW w:w="988" w:type="dxa"/>
            <w:vAlign w:val="center"/>
          </w:tcPr>
          <w:p w14:paraId="08BBBFD7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25BB4AB0" w14:textId="3CFF2811" w:rsidR="00374948" w:rsidRPr="00946D66" w:rsidRDefault="000E582A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0E582A">
              <w:rPr>
                <w:rFonts w:ascii="IranNastaliq" w:hAnsi="IranNastaliq" w:cs="B Mitra"/>
                <w:rtl/>
                <w:lang w:bidi="fa-IR"/>
              </w:rPr>
              <w:t>تحلیل قصه دقوقی</w:t>
            </w:r>
            <w:r>
              <w:rPr>
                <w:rFonts w:ascii="IranNastaliq" w:hAnsi="IranNastaliq" w:cs="B Mitra" w:hint="cs"/>
                <w:rtl/>
                <w:lang w:bidi="fa-IR"/>
              </w:rPr>
              <w:t>۴</w:t>
            </w:r>
          </w:p>
        </w:tc>
        <w:tc>
          <w:tcPr>
            <w:tcW w:w="709" w:type="dxa"/>
            <w:vAlign w:val="center"/>
          </w:tcPr>
          <w:p w14:paraId="1D2D0287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374948" w14:paraId="1A2B9CA3" w14:textId="77777777" w:rsidTr="00946D66">
        <w:trPr>
          <w:trHeight w:val="188"/>
          <w:jc w:val="center"/>
        </w:trPr>
        <w:tc>
          <w:tcPr>
            <w:tcW w:w="988" w:type="dxa"/>
            <w:vAlign w:val="center"/>
          </w:tcPr>
          <w:p w14:paraId="7D88E1F7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0751AA29" w14:textId="57C168F1" w:rsidR="00374948" w:rsidRPr="00946D66" w:rsidRDefault="000E582A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0E582A">
              <w:rPr>
                <w:rFonts w:ascii="IranNastaliq" w:hAnsi="IranNastaliq" w:cs="B Mitra"/>
                <w:rtl/>
                <w:lang w:bidi="fa-IR"/>
              </w:rPr>
              <w:t>تحلیل قصه دقوقی</w:t>
            </w:r>
            <w:r>
              <w:rPr>
                <w:rFonts w:ascii="IranNastaliq" w:hAnsi="IranNastaliq" w:cs="B Mitra" w:hint="cs"/>
                <w:rtl/>
                <w:lang w:bidi="fa-IR"/>
              </w:rPr>
              <w:t>۵</w:t>
            </w:r>
          </w:p>
        </w:tc>
        <w:tc>
          <w:tcPr>
            <w:tcW w:w="709" w:type="dxa"/>
            <w:vAlign w:val="center"/>
          </w:tcPr>
          <w:p w14:paraId="62F989E2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374948" w14:paraId="1F7E238A" w14:textId="77777777" w:rsidTr="00946D66">
        <w:trPr>
          <w:trHeight w:val="206"/>
          <w:jc w:val="center"/>
        </w:trPr>
        <w:tc>
          <w:tcPr>
            <w:tcW w:w="988" w:type="dxa"/>
            <w:vAlign w:val="center"/>
          </w:tcPr>
          <w:p w14:paraId="1624E485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205F8AD9" w14:textId="083128EE" w:rsidR="00374948" w:rsidRPr="00946D66" w:rsidRDefault="00FA5F65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 xml:space="preserve">تحلیل حکایت </w:t>
            </w:r>
            <w:r w:rsidR="000E582A">
              <w:rPr>
                <w:rFonts w:ascii="IranNastaliq" w:hAnsi="IranNastaliq" w:cs="B Mitra" w:hint="cs"/>
                <w:rtl/>
                <w:lang w:bidi="fa-IR"/>
              </w:rPr>
              <w:t xml:space="preserve"> سلطان محمود و شب‌دزدان ۱</w:t>
            </w:r>
          </w:p>
        </w:tc>
        <w:tc>
          <w:tcPr>
            <w:tcW w:w="709" w:type="dxa"/>
            <w:vAlign w:val="center"/>
          </w:tcPr>
          <w:p w14:paraId="0C5E7A15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374948" w14:paraId="75186478" w14:textId="77777777" w:rsidTr="00946D66">
        <w:trPr>
          <w:trHeight w:val="224"/>
          <w:jc w:val="center"/>
        </w:trPr>
        <w:tc>
          <w:tcPr>
            <w:tcW w:w="988" w:type="dxa"/>
            <w:vAlign w:val="center"/>
          </w:tcPr>
          <w:p w14:paraId="4526298B" w14:textId="77777777" w:rsidR="00374948" w:rsidRPr="00FE7024" w:rsidRDefault="00374948" w:rsidP="000E582A">
            <w:pPr>
              <w:widowControl w:val="0"/>
              <w:bidi/>
              <w:spacing w:line="192" w:lineRule="auto"/>
              <w:contextualSpacing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4148D1D" w14:textId="2DA2941A" w:rsidR="00374948" w:rsidRPr="00946D66" w:rsidRDefault="000E582A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0E582A">
              <w:rPr>
                <w:rFonts w:ascii="IranNastaliq" w:hAnsi="IranNastaliq" w:cs="B Mitra"/>
                <w:rtl/>
                <w:lang w:bidi="fa-IR"/>
              </w:rPr>
              <w:t>تحلیل حکایت  سلطان محمود و شب‌دزدان</w:t>
            </w:r>
            <w:r>
              <w:rPr>
                <w:rFonts w:ascii="IranNastaliq" w:hAnsi="IranNastaliq" w:cs="B Mitra" w:hint="cs"/>
                <w:rtl/>
                <w:lang w:bidi="fa-IR"/>
              </w:rPr>
              <w:t xml:space="preserve"> ۲</w:t>
            </w:r>
          </w:p>
        </w:tc>
        <w:tc>
          <w:tcPr>
            <w:tcW w:w="709" w:type="dxa"/>
            <w:vAlign w:val="center"/>
          </w:tcPr>
          <w:p w14:paraId="037686A7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374948" w14:paraId="43C568B7" w14:textId="77777777" w:rsidTr="00946D66">
        <w:trPr>
          <w:trHeight w:val="233"/>
          <w:jc w:val="center"/>
        </w:trPr>
        <w:tc>
          <w:tcPr>
            <w:tcW w:w="988" w:type="dxa"/>
            <w:vAlign w:val="center"/>
          </w:tcPr>
          <w:p w14:paraId="43D34B73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1C025E5C" w14:textId="581A5798" w:rsidR="00374948" w:rsidRPr="00946D66" w:rsidRDefault="000E582A" w:rsidP="00F60A13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0E582A">
              <w:rPr>
                <w:rFonts w:ascii="IranNastaliq" w:hAnsi="IranNastaliq" w:cs="B Mitra"/>
                <w:rtl/>
                <w:lang w:bidi="fa-IR"/>
              </w:rPr>
              <w:t>تحلیل حکایت  سلطان محمود و شب‌دزدان</w:t>
            </w:r>
            <w:r>
              <w:rPr>
                <w:rFonts w:ascii="IranNastaliq" w:hAnsi="IranNastaliq" w:cs="B Mitra" w:hint="cs"/>
                <w:rtl/>
                <w:lang w:bidi="fa-IR"/>
              </w:rPr>
              <w:t xml:space="preserve"> ۳</w:t>
            </w:r>
          </w:p>
        </w:tc>
        <w:tc>
          <w:tcPr>
            <w:tcW w:w="709" w:type="dxa"/>
            <w:vAlign w:val="center"/>
          </w:tcPr>
          <w:p w14:paraId="21EAB243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374948" w14:paraId="2B6D3FC2" w14:textId="77777777" w:rsidTr="00946D66">
        <w:trPr>
          <w:trHeight w:val="71"/>
          <w:jc w:val="center"/>
        </w:trPr>
        <w:tc>
          <w:tcPr>
            <w:tcW w:w="988" w:type="dxa"/>
            <w:vAlign w:val="center"/>
          </w:tcPr>
          <w:p w14:paraId="074F0D0D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7EB453A8" w14:textId="2AD0D832" w:rsidR="00374948" w:rsidRPr="00946D66" w:rsidRDefault="000E582A" w:rsidP="000A4D9A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>تحلیل داستان سبحانی گفتن بایزید ۱</w:t>
            </w:r>
          </w:p>
        </w:tc>
        <w:tc>
          <w:tcPr>
            <w:tcW w:w="709" w:type="dxa"/>
            <w:vAlign w:val="center"/>
          </w:tcPr>
          <w:p w14:paraId="66FA4D1D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374948" w14:paraId="27CD2C71" w14:textId="77777777" w:rsidTr="00946D66">
        <w:trPr>
          <w:trHeight w:val="269"/>
          <w:jc w:val="center"/>
        </w:trPr>
        <w:tc>
          <w:tcPr>
            <w:tcW w:w="988" w:type="dxa"/>
            <w:vAlign w:val="center"/>
          </w:tcPr>
          <w:p w14:paraId="1933B05F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F01FD82" w14:textId="43BB92DB" w:rsidR="00374948" w:rsidRPr="00946D66" w:rsidRDefault="000E582A" w:rsidP="000A4D9A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0E582A">
              <w:rPr>
                <w:rFonts w:ascii="IranNastaliq" w:hAnsi="IranNastaliq" w:cs="B Mitra"/>
                <w:rtl/>
                <w:lang w:bidi="fa-IR"/>
              </w:rPr>
              <w:t>تحلیل داستان سبحانی گفتن بایزید</w:t>
            </w:r>
            <w:r>
              <w:rPr>
                <w:rFonts w:ascii="IranNastaliq" w:hAnsi="IranNastaliq" w:cs="B Mitra" w:hint="cs"/>
                <w:rtl/>
                <w:lang w:bidi="fa-IR"/>
              </w:rPr>
              <w:t xml:space="preserve"> ۲</w:t>
            </w:r>
          </w:p>
        </w:tc>
        <w:tc>
          <w:tcPr>
            <w:tcW w:w="709" w:type="dxa"/>
            <w:vAlign w:val="center"/>
          </w:tcPr>
          <w:p w14:paraId="3A674BA1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72449C" w14:paraId="716034CE" w14:textId="77777777" w:rsidTr="00946D66">
        <w:trPr>
          <w:trHeight w:val="197"/>
          <w:jc w:val="center"/>
        </w:trPr>
        <w:tc>
          <w:tcPr>
            <w:tcW w:w="988" w:type="dxa"/>
            <w:vAlign w:val="center"/>
          </w:tcPr>
          <w:p w14:paraId="052EB36F" w14:textId="77777777" w:rsidR="0072449C" w:rsidRPr="00FE7024" w:rsidRDefault="0072449C" w:rsidP="0072449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BA66EA1" w14:textId="58740E93" w:rsidR="0072449C" w:rsidRPr="00946D66" w:rsidRDefault="00FA5F65" w:rsidP="009C75CF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>
              <w:rPr>
                <w:rFonts w:ascii="IranNastaliq" w:hAnsi="IranNastaliq" w:cs="B Mitra" w:hint="cs"/>
                <w:rtl/>
                <w:lang w:bidi="fa-IR"/>
              </w:rPr>
              <w:t xml:space="preserve">تحلیل داستان </w:t>
            </w:r>
            <w:r w:rsidR="000E582A">
              <w:rPr>
                <w:rFonts w:ascii="IranNastaliq" w:hAnsi="IranNastaliq" w:cs="B Mitra" w:hint="cs"/>
                <w:rtl/>
                <w:lang w:bidi="fa-IR"/>
              </w:rPr>
              <w:t>رستاخیز و بنده گنهکار ۱</w:t>
            </w:r>
          </w:p>
        </w:tc>
        <w:tc>
          <w:tcPr>
            <w:tcW w:w="709" w:type="dxa"/>
            <w:vAlign w:val="center"/>
          </w:tcPr>
          <w:p w14:paraId="6AEF175D" w14:textId="77777777" w:rsidR="0072449C" w:rsidRPr="001A066A" w:rsidRDefault="0072449C" w:rsidP="0072449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72449C" w14:paraId="4BD7071E" w14:textId="77777777" w:rsidTr="00946D66">
        <w:trPr>
          <w:trHeight w:val="206"/>
          <w:jc w:val="center"/>
        </w:trPr>
        <w:tc>
          <w:tcPr>
            <w:tcW w:w="988" w:type="dxa"/>
            <w:vAlign w:val="center"/>
          </w:tcPr>
          <w:p w14:paraId="12D6C3F1" w14:textId="77777777" w:rsidR="0072449C" w:rsidRPr="00FE7024" w:rsidRDefault="0072449C" w:rsidP="0072449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5427A6D4" w14:textId="4C8C5173" w:rsidR="0072449C" w:rsidRPr="00946D66" w:rsidRDefault="00FA5F65" w:rsidP="009C75CF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  <w:r w:rsidRPr="00FA5F65">
              <w:rPr>
                <w:rFonts w:ascii="IranNastaliq" w:hAnsi="IranNastaliq" w:cs="B Mitra"/>
                <w:rtl/>
                <w:lang w:bidi="fa-IR"/>
              </w:rPr>
              <w:t>تحلیل داستان</w:t>
            </w:r>
            <w:r w:rsidR="00592767">
              <w:rPr>
                <w:rFonts w:ascii="IranNastaliq" w:hAnsi="IranNastaliq" w:cs="B Mitra" w:hint="cs"/>
                <w:rtl/>
                <w:lang w:bidi="fa-IR"/>
              </w:rPr>
              <w:t xml:space="preserve"> رستاخیز و بنده کنهکار</w:t>
            </w:r>
            <w:r w:rsidRPr="00FA5F65">
              <w:rPr>
                <w:rFonts w:ascii="IranNastaliq" w:hAnsi="IranNastaliq" w:cs="B Mitra"/>
                <w:rtl/>
                <w:lang w:bidi="fa-IR"/>
              </w:rPr>
              <w:t xml:space="preserve"> </w:t>
            </w:r>
            <w:r w:rsidR="0055614B">
              <w:rPr>
                <w:rFonts w:ascii="IranNastaliq" w:hAnsi="IranNastaliq" w:cs="B Mitra" w:hint="cs"/>
                <w:rtl/>
                <w:lang w:bidi="fa-IR"/>
              </w:rPr>
              <w:t>۲</w:t>
            </w:r>
          </w:p>
        </w:tc>
        <w:tc>
          <w:tcPr>
            <w:tcW w:w="709" w:type="dxa"/>
            <w:vAlign w:val="center"/>
          </w:tcPr>
          <w:p w14:paraId="1037E84A" w14:textId="77777777" w:rsidR="0072449C" w:rsidRPr="001A066A" w:rsidRDefault="0072449C" w:rsidP="0072449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16</w:t>
            </w:r>
          </w:p>
        </w:tc>
      </w:tr>
    </w:tbl>
    <w:p w14:paraId="1338F87F" w14:textId="77777777" w:rsidR="005908E6" w:rsidRDefault="005908E6" w:rsidP="00970FBC">
      <w:pPr>
        <w:bidi/>
        <w:rPr>
          <w:rFonts w:ascii="IranNastaliq" w:hAnsi="IranNastaliq" w:cs="IranNastaliq"/>
          <w:sz w:val="6"/>
          <w:szCs w:val="6"/>
          <w:rtl/>
          <w:lang w:bidi="fa-IR"/>
        </w:rPr>
      </w:pPr>
    </w:p>
    <w:p w14:paraId="7A3E6BBC" w14:textId="5651C886" w:rsidR="00F11232" w:rsidRPr="00F11232" w:rsidRDefault="00F11232" w:rsidP="00F11232">
      <w:pPr>
        <w:bidi/>
        <w:rPr>
          <w:rFonts w:ascii="IranNastaliq" w:hAnsi="IranNastaliq" w:cs="B Titr"/>
          <w:sz w:val="20"/>
          <w:szCs w:val="20"/>
          <w:rtl/>
          <w:lang w:bidi="fa-IR"/>
        </w:rPr>
      </w:pPr>
      <w:r w:rsidRPr="00F11232">
        <w:rPr>
          <w:rFonts w:ascii="IranNastaliq" w:hAnsi="IranNastaliq" w:cs="B Titr" w:hint="cs"/>
          <w:sz w:val="20"/>
          <w:szCs w:val="20"/>
          <w:rtl/>
          <w:lang w:bidi="fa-IR"/>
        </w:rPr>
        <w:t>توضیحات تکمیلی:</w:t>
      </w:r>
      <w:r>
        <w:rPr>
          <w:rFonts w:ascii="IranNastaliq" w:hAnsi="IranNastaliq" w:cs="B Titr" w:hint="cs"/>
          <w:sz w:val="20"/>
          <w:szCs w:val="20"/>
          <w:rtl/>
          <w:lang w:bidi="fa-IR"/>
        </w:rPr>
        <w:t xml:space="preserve"> </w:t>
      </w:r>
      <w:r w:rsidR="0055614B">
        <w:rPr>
          <w:rFonts w:ascii="IranNastaliq" w:hAnsi="IranNastaliq" w:cs="B Titr" w:hint="cs"/>
          <w:sz w:val="20"/>
          <w:szCs w:val="20"/>
          <w:rtl/>
          <w:lang w:bidi="fa-IR"/>
        </w:rPr>
        <w:t xml:space="preserve"> </w:t>
      </w:r>
    </w:p>
    <w:sectPr w:rsidR="00F11232" w:rsidRPr="00F11232" w:rsidSect="00946D66">
      <w:headerReference w:type="default" r:id="rId7"/>
      <w:pgSz w:w="11906" w:h="16838" w:code="9"/>
      <w:pgMar w:top="284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E4173" w14:textId="77777777" w:rsidR="00B475CE" w:rsidRDefault="00B475CE" w:rsidP="0007479E">
      <w:pPr>
        <w:spacing w:after="0" w:line="240" w:lineRule="auto"/>
      </w:pPr>
      <w:r>
        <w:separator/>
      </w:r>
    </w:p>
  </w:endnote>
  <w:endnote w:type="continuationSeparator" w:id="0">
    <w:p w14:paraId="22543FD5" w14:textId="77777777" w:rsidR="00B475CE" w:rsidRDefault="00B475CE" w:rsidP="00074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AC5AD" w14:textId="77777777" w:rsidR="00B475CE" w:rsidRDefault="00B475CE" w:rsidP="0007479E">
      <w:pPr>
        <w:spacing w:after="0" w:line="240" w:lineRule="auto"/>
      </w:pPr>
      <w:r>
        <w:separator/>
      </w:r>
    </w:p>
  </w:footnote>
  <w:footnote w:type="continuationSeparator" w:id="0">
    <w:p w14:paraId="587142C8" w14:textId="77777777" w:rsidR="00B475CE" w:rsidRDefault="00B475CE" w:rsidP="00074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D406E" w14:textId="38398622" w:rsidR="00476AB2" w:rsidRDefault="00FF6BC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DB8CCA" wp14:editId="30484BAA">
          <wp:simplePos x="0" y="0"/>
          <wp:positionH relativeFrom="column">
            <wp:posOffset>5334000</wp:posOffset>
          </wp:positionH>
          <wp:positionV relativeFrom="paragraph">
            <wp:posOffset>-327660</wp:posOffset>
          </wp:positionV>
          <wp:extent cx="1219200" cy="977774"/>
          <wp:effectExtent l="0" t="0" r="0" b="0"/>
          <wp:wrapNone/>
          <wp:docPr id="12347691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769142" name="Picture 123476914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9777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101BE"/>
    <w:multiLevelType w:val="hybridMultilevel"/>
    <w:tmpl w:val="0994D166"/>
    <w:lvl w:ilvl="0" w:tplc="040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988747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E6"/>
    <w:rsid w:val="00043444"/>
    <w:rsid w:val="00047D53"/>
    <w:rsid w:val="0007479E"/>
    <w:rsid w:val="000A4D9A"/>
    <w:rsid w:val="000E582A"/>
    <w:rsid w:val="00145936"/>
    <w:rsid w:val="001A066A"/>
    <w:rsid w:val="001A24D7"/>
    <w:rsid w:val="0023366D"/>
    <w:rsid w:val="002474D6"/>
    <w:rsid w:val="00254CF8"/>
    <w:rsid w:val="002B37A8"/>
    <w:rsid w:val="003013CD"/>
    <w:rsid w:val="003140DA"/>
    <w:rsid w:val="00321206"/>
    <w:rsid w:val="00374948"/>
    <w:rsid w:val="003B1CD1"/>
    <w:rsid w:val="003D23C3"/>
    <w:rsid w:val="0042178E"/>
    <w:rsid w:val="00426949"/>
    <w:rsid w:val="00445557"/>
    <w:rsid w:val="00453FF6"/>
    <w:rsid w:val="00463113"/>
    <w:rsid w:val="00476AB2"/>
    <w:rsid w:val="004941B9"/>
    <w:rsid w:val="004A746C"/>
    <w:rsid w:val="004B094A"/>
    <w:rsid w:val="004C0E17"/>
    <w:rsid w:val="004D5E3D"/>
    <w:rsid w:val="004F39EC"/>
    <w:rsid w:val="005370F2"/>
    <w:rsid w:val="0055614B"/>
    <w:rsid w:val="00565D1A"/>
    <w:rsid w:val="005908E6"/>
    <w:rsid w:val="00592767"/>
    <w:rsid w:val="005972BA"/>
    <w:rsid w:val="005A1BB5"/>
    <w:rsid w:val="005B23AF"/>
    <w:rsid w:val="005B71F9"/>
    <w:rsid w:val="005D429C"/>
    <w:rsid w:val="006261B7"/>
    <w:rsid w:val="0062688A"/>
    <w:rsid w:val="006B0268"/>
    <w:rsid w:val="006B3CAE"/>
    <w:rsid w:val="0072449C"/>
    <w:rsid w:val="007367C0"/>
    <w:rsid w:val="00743C43"/>
    <w:rsid w:val="007A6B1B"/>
    <w:rsid w:val="0080708D"/>
    <w:rsid w:val="00811DB8"/>
    <w:rsid w:val="00836565"/>
    <w:rsid w:val="00884AE7"/>
    <w:rsid w:val="00891C14"/>
    <w:rsid w:val="008D2DEA"/>
    <w:rsid w:val="008D6C32"/>
    <w:rsid w:val="008F5736"/>
    <w:rsid w:val="00946D66"/>
    <w:rsid w:val="00970FBC"/>
    <w:rsid w:val="0098545D"/>
    <w:rsid w:val="00996A7C"/>
    <w:rsid w:val="009C703F"/>
    <w:rsid w:val="009C75CF"/>
    <w:rsid w:val="00A55B63"/>
    <w:rsid w:val="00B34656"/>
    <w:rsid w:val="00B423DC"/>
    <w:rsid w:val="00B475CE"/>
    <w:rsid w:val="00B97D71"/>
    <w:rsid w:val="00BB155D"/>
    <w:rsid w:val="00BE73D7"/>
    <w:rsid w:val="00C1549F"/>
    <w:rsid w:val="00C3090C"/>
    <w:rsid w:val="00C65EA2"/>
    <w:rsid w:val="00C84F12"/>
    <w:rsid w:val="00CF155D"/>
    <w:rsid w:val="00D35D7A"/>
    <w:rsid w:val="00D56970"/>
    <w:rsid w:val="00DA15D9"/>
    <w:rsid w:val="00E00030"/>
    <w:rsid w:val="00E13C35"/>
    <w:rsid w:val="00E31D17"/>
    <w:rsid w:val="00E32E53"/>
    <w:rsid w:val="00EA5CDB"/>
    <w:rsid w:val="00EC4F28"/>
    <w:rsid w:val="00F11232"/>
    <w:rsid w:val="00F204B2"/>
    <w:rsid w:val="00F60A13"/>
    <w:rsid w:val="00F92A2E"/>
    <w:rsid w:val="00FA3054"/>
    <w:rsid w:val="00FA5F65"/>
    <w:rsid w:val="00FE7024"/>
    <w:rsid w:val="00FF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E5E26C"/>
  <w15:chartTrackingRefBased/>
  <w15:docId w15:val="{7B9B294B-9530-4E21-ADFB-C5A35F51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4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79E"/>
  </w:style>
  <w:style w:type="paragraph" w:styleId="Footer">
    <w:name w:val="footer"/>
    <w:basedOn w:val="Normal"/>
    <w:link w:val="Foot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79E"/>
  </w:style>
  <w:style w:type="character" w:styleId="Hyperlink">
    <w:name w:val="Hyperlink"/>
    <w:basedOn w:val="DefaultParagraphFont"/>
    <w:uiPriority w:val="99"/>
    <w:unhideWhenUsed/>
    <w:rsid w:val="00970F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</dc:creator>
  <cp:keywords/>
  <dc:description/>
  <cp:lastModifiedBy>HA</cp:lastModifiedBy>
  <cp:revision>7</cp:revision>
  <cp:lastPrinted>2024-09-28T17:42:00Z</cp:lastPrinted>
  <dcterms:created xsi:type="dcterms:W3CDTF">2026-09-15T03:25:00Z</dcterms:created>
  <dcterms:modified xsi:type="dcterms:W3CDTF">2026-09-18T20:00:00Z</dcterms:modified>
</cp:coreProperties>
</file>